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AB" w:rsidRPr="004C5AAB" w:rsidRDefault="004C5AAB" w:rsidP="004C5A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anchoreconomics"/>
      <w:bookmarkEnd w:id="0"/>
      <w:r w:rsidRPr="004C5AAB">
        <w:rPr>
          <w:rFonts w:ascii="Times New Roman" w:eastAsia="Times New Roman" w:hAnsi="Times New Roman" w:cs="Times New Roman"/>
          <w:b/>
          <w:bCs/>
          <w:color w:val="2111FF"/>
          <w:sz w:val="48"/>
          <w:szCs w:val="48"/>
        </w:rPr>
        <w:t>ECONOMICS OF THE FRENCH REVOLUTION</w:t>
      </w:r>
    </w:p>
    <w:tbl>
      <w:tblPr>
        <w:tblW w:w="65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1639"/>
        <w:gridCol w:w="1639"/>
        <w:gridCol w:w="1654"/>
      </w:tblGrid>
      <w:tr w:rsidR="004C5AAB" w:rsidRPr="004C5AAB" w:rsidTr="004C5AA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BREAD AND THE WAGE EARNERS BUDGET*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Occupation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Effective Daily Wage in Sous**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Expenditure on Bread as percentage of income with bread priced at: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5A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gs</w:t>
            </w:r>
            <w:proofErr w:type="spellEnd"/>
            <w:r w:rsidRPr="004C5A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(Aug 1788)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14s</w:t>
            </w: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(Feb-July 1789)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Laborer in Reveillon wallpaper works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Builders Laborer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Journeyman mason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Journeyman, locksmith, carpenter, etc.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Sculptor, goldsmith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AAB" w:rsidRPr="004C5AAB" w:rsidTr="004C5AA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*The price of the 4 pound loaf consumed daily by workingman and his family as the main element in their diet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**Effective wage represents the daily wage adjusted for 121 days of nonwork</w:t>
            </w:r>
            <w:bookmarkStart w:id="1" w:name="_GoBack"/>
            <w:bookmarkEnd w:id="1"/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 calendar year for religious observation, etc.</w:t>
            </w:r>
          </w:p>
        </w:tc>
      </w:tr>
    </w:tbl>
    <w:p w:rsidR="004C5AAB" w:rsidRPr="004C5AAB" w:rsidRDefault="004C5AAB" w:rsidP="004C5A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67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5"/>
        <w:gridCol w:w="3375"/>
      </w:tblGrid>
      <w:tr w:rsidR="004C5AAB" w:rsidRPr="004C5AAB" w:rsidTr="004C5AAB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Average Price of a Hectoliter (100 liters) of wheat in France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1730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9.5 francs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14.5 francs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1770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19.8 francs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1789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21.0 francs</w:t>
            </w:r>
          </w:p>
        </w:tc>
      </w:tr>
    </w:tbl>
    <w:p w:rsidR="004C5AAB" w:rsidRPr="004C5AAB" w:rsidRDefault="004C5AAB" w:rsidP="004C5A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67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5"/>
        <w:gridCol w:w="3375"/>
      </w:tblGrid>
      <w:tr w:rsidR="004C5AAB" w:rsidRPr="004C5AAB" w:rsidTr="004C5AAB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Price of 100 kilograms of Wheat in Paris, 1770-1790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1770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25 francs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1775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20 francs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 francs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1785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19 francs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1789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29 francs</w:t>
            </w:r>
          </w:p>
        </w:tc>
      </w:tr>
      <w:tr w:rsidR="004C5AAB" w:rsidRPr="004C5AAB" w:rsidTr="004C5AA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AAB" w:rsidRPr="004C5AAB" w:rsidRDefault="004C5AAB" w:rsidP="004C5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AB">
              <w:rPr>
                <w:rFonts w:ascii="Times New Roman" w:eastAsia="Times New Roman" w:hAnsi="Times New Roman" w:cs="Times New Roman"/>
                <w:sz w:val="24"/>
                <w:szCs w:val="24"/>
              </w:rPr>
              <w:t>27 francs</w:t>
            </w:r>
          </w:p>
        </w:tc>
      </w:tr>
    </w:tbl>
    <w:p w:rsidR="004C5AAB" w:rsidRPr="004C5AAB" w:rsidRDefault="004C5AAB" w:rsidP="004C5A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anchorterror"/>
      <w:bookmarkEnd w:id="2"/>
    </w:p>
    <w:p w:rsidR="00515E51" w:rsidRDefault="00515E51"/>
    <w:sectPr w:rsidR="00515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AB"/>
    <w:rsid w:val="004C5AAB"/>
    <w:rsid w:val="0051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2012-10-03T23:02:00Z</dcterms:created>
  <dcterms:modified xsi:type="dcterms:W3CDTF">2012-10-03T23:03:00Z</dcterms:modified>
</cp:coreProperties>
</file>